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Solarleuchte</w:t>
      </w:r>
    </w:p>
    <w:p/>
    <w:p>
      <w:pPr/>
      <w:r>
        <w:rPr>
          <w:b w:val="1"/>
          <w:bCs w:val="1"/>
        </w:rPr>
        <w:t xml:space="preserve">XSolar GL-S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Solarleuchte mit Passiv-Infrarot-Sensor als Standleuchte aus Kunststoff transparent/Aluminium IP44, 3000 K, 140° Passiv Infrarot-Sensor; Reichweite Radial: r = 1.5 m (3 m²), Reichweite Tangential: r = 5 m (31 m²), Einstellung via: Potis; mögliche Einstellungen: Reichweite des Sensors, optionales Grundlicht, Schwellwert,  Versorgungsspannung: Solar, netzunabhängig Lithium-Ferrum-Akku 2500 mAh; Abmessungen (L x B x H): 188 x 194 x 1178 mm; Leistung: 1,2 W; Lichtstrom: 150 lm; Farbtemperatur: 3000 K; Farbwiedergabeindex CRI: 80-89; Lichtstromrückgang nach LM80: L70B10; LED Kühlsystem: Passive Thermo Control; Lebensdauer LED (Max. °C): 50000 Std, Lichtmessung 2 lx; optionales Grundlicht Ganze Nacht, 3 %; Schlagfestigkeit: IK03; Schutzart: IP44; Schutzklasse: III;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085681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XSolar GL-S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2025-01-11T01:00:04+01:00</dcterms:created>
  <dcterms:modified xsi:type="dcterms:W3CDTF">2025-01-11T01:00:04+01:00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